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66D34">
        <w:tab/>
        <w:t xml:space="preserve">: Arş. </w:t>
      </w:r>
      <w:proofErr w:type="gramEnd"/>
      <w:r w:rsidR="00F66D34">
        <w:t>Gör. Tülay ÖZER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66D34">
        <w:t>(Kurum)</w:t>
      </w:r>
      <w:r w:rsidR="00F66D34">
        <w:tab/>
        <w:t xml:space="preserve">: Yeditepe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F66D34" w:rsidP="00F66D34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Adi Senetlerde Sahtelik İddiası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</w:t>
      </w:r>
      <w:r w:rsidR="00F66D34">
        <w:t>ez Danışmanı</w:t>
      </w:r>
      <w:r w:rsidR="00F66D34">
        <w:tab/>
        <w:t>: Prof. Dr. Ali Cem BUDAK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F66D34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F66D34">
        <w:t>nstitü</w:t>
      </w:r>
      <w:r w:rsidR="00F66D34">
        <w:tab/>
        <w:t xml:space="preserve">: Yeditepe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1E" w:rsidRDefault="0042201E" w:rsidP="00EE74CE">
      <w:pPr>
        <w:spacing w:after="0" w:line="240" w:lineRule="auto"/>
      </w:pPr>
      <w:r>
        <w:separator/>
      </w:r>
    </w:p>
  </w:endnote>
  <w:endnote w:type="continuationSeparator" w:id="0">
    <w:p w:rsidR="0042201E" w:rsidRDefault="0042201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1E" w:rsidRDefault="0042201E" w:rsidP="00EE74CE">
      <w:pPr>
        <w:spacing w:after="0" w:line="240" w:lineRule="auto"/>
      </w:pPr>
      <w:r>
        <w:separator/>
      </w:r>
    </w:p>
  </w:footnote>
  <w:footnote w:type="continuationSeparator" w:id="0">
    <w:p w:rsidR="0042201E" w:rsidRDefault="0042201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201E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66D34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DA6D-885F-442B-83C0-99291B05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2016-02-02T11:57:00Z</dcterms:modified>
</cp:coreProperties>
</file>