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9D5ECC">
        <w:tab/>
        <w:t>: Prof. Dr. Adnan DEYNEKLİ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9D5ECC">
        <w:t>(Kurum)</w:t>
      </w:r>
      <w:r w:rsidR="009D5ECC">
        <w:tab/>
        <w:t xml:space="preserve">: </w:t>
      </w:r>
      <w:proofErr w:type="spellStart"/>
      <w:r w:rsidR="009D5ECC">
        <w:t>Bahçeşehir</w:t>
      </w:r>
      <w:proofErr w:type="spellEnd"/>
      <w:r w:rsidR="009D5ECC">
        <w:t xml:space="preserve">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D5ECC">
        <w:t xml:space="preserve">Ticari Defterlerle İspat  </w:t>
      </w:r>
      <w:r>
        <w:t>(</w:t>
      </w:r>
      <w:r w:rsidR="00D9512D">
        <w:t>Yıl</w:t>
      </w:r>
      <w:r w:rsidR="009D5ECC">
        <w:t>: 1987</w:t>
      </w:r>
      <w:r>
        <w:t>)</w:t>
      </w:r>
    </w:p>
    <w:p w:rsidR="004F7A00" w:rsidRDefault="009D5ECC" w:rsidP="004A76D4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Oğuz İMREGÜN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9D5ECC">
        <w:t>nstitü</w:t>
      </w:r>
      <w:r w:rsidR="009D5ECC">
        <w:tab/>
        <w:t>: İstanbul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9D5ECC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İflasın Vergi Alacağının Tahsiline Etkisi (Yıl: 1997</w:t>
      </w:r>
      <w:r w:rsidR="00D9512D">
        <w:t>)</w:t>
      </w:r>
    </w:p>
    <w:p w:rsidR="00D9512D" w:rsidRDefault="009D5ECC" w:rsidP="004A76D4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Süheyl DONAY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9D5ECC">
        <w:t>nstitü</w:t>
      </w:r>
      <w:r w:rsidR="009D5ECC">
        <w:tab/>
        <w:t>: İstanbul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9D5ECC" w:rsidRDefault="000855E2" w:rsidP="009D5ECC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D5ECC">
        <w:t>: Kambiyo Senetlerine Özgü İflas Yoluyla Takip</w:t>
      </w:r>
    </w:p>
    <w:p w:rsidR="00D9512D" w:rsidRDefault="009D5ECC" w:rsidP="004A76D4">
      <w:pPr>
        <w:pStyle w:val="ListeParagraf"/>
      </w:pPr>
      <w:r>
        <w:tab/>
      </w:r>
      <w:r>
        <w:tab/>
      </w:r>
      <w:r>
        <w:tab/>
      </w:r>
      <w:r>
        <w:tab/>
        <w:t xml:space="preserve">  (Yıl: 2007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9D5ECC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İpoteğin Paraya Çevrilmesi Yoluyla Takip  (Yıl: 2013</w:t>
      </w:r>
      <w:r w:rsidR="000855E2">
        <w:t>)</w:t>
      </w:r>
    </w:p>
    <w:p w:rsidR="00711C4B" w:rsidRPr="00711C4B" w:rsidRDefault="009D5ECC" w:rsidP="004A76D4">
      <w:pPr>
        <w:pStyle w:val="ListeParagraf"/>
      </w:pPr>
      <w:r>
        <w:tab/>
      </w:r>
      <w:r>
        <w:tab/>
      </w:r>
      <w:r>
        <w:tab/>
      </w:r>
      <w:r>
        <w:tab/>
        <w:t xml:space="preserve">: Medeni Usul Hukukunda Islah ( Yıl: 2013) </w:t>
      </w:r>
      <w:bookmarkStart w:id="0" w:name="_GoBack"/>
      <w:bookmarkEnd w:id="0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9D" w:rsidRDefault="008C199D" w:rsidP="00EE74CE">
      <w:pPr>
        <w:spacing w:after="0" w:line="240" w:lineRule="auto"/>
      </w:pPr>
      <w:r>
        <w:separator/>
      </w:r>
    </w:p>
  </w:endnote>
  <w:endnote w:type="continuationSeparator" w:id="0">
    <w:p w:rsidR="008C199D" w:rsidRDefault="008C199D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9D" w:rsidRDefault="008C199D" w:rsidP="00EE74CE">
      <w:pPr>
        <w:spacing w:after="0" w:line="240" w:lineRule="auto"/>
      </w:pPr>
      <w:r>
        <w:separator/>
      </w:r>
    </w:p>
  </w:footnote>
  <w:footnote w:type="continuationSeparator" w:id="0">
    <w:p w:rsidR="008C199D" w:rsidRDefault="008C199D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A76D4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A145C"/>
    <w:rsid w:val="008C199D"/>
    <w:rsid w:val="00911F5B"/>
    <w:rsid w:val="00951E2E"/>
    <w:rsid w:val="00976C48"/>
    <w:rsid w:val="009906E2"/>
    <w:rsid w:val="009A5D8B"/>
    <w:rsid w:val="009B5C63"/>
    <w:rsid w:val="009D5ECC"/>
    <w:rsid w:val="009D6F6E"/>
    <w:rsid w:val="009F3A92"/>
    <w:rsid w:val="00A36D08"/>
    <w:rsid w:val="00A42546"/>
    <w:rsid w:val="00A54CCC"/>
    <w:rsid w:val="00AB5E73"/>
    <w:rsid w:val="00AF1EC4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2089-BA29-46E9-9BE4-FFFC8A12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10</cp:revision>
  <cp:lastPrinted>2015-10-06T13:23:00Z</cp:lastPrinted>
  <dcterms:created xsi:type="dcterms:W3CDTF">2015-08-07T12:00:00Z</dcterms:created>
  <dcterms:modified xsi:type="dcterms:W3CDTF">2016-02-26T10:50:00Z</dcterms:modified>
</cp:coreProperties>
</file>