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305FD2">
        <w:tab/>
        <w:t xml:space="preserve">: Prof. Dr. Selçuk ÖZTEK 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305FD2">
        <w:t>(Kurum)</w:t>
      </w:r>
      <w:r w:rsidR="00305FD2">
        <w:tab/>
        <w:t xml:space="preserve">: Fatih Sultan Mehmet Vakıf Üniversitesi </w:t>
      </w:r>
    </w:p>
    <w:p w:rsidR="00BA1DEB" w:rsidRDefault="00B04748" w:rsidP="00B6084E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B6084E" w:rsidRDefault="00305FD2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6084E">
        <w:t xml:space="preserve">La </w:t>
      </w:r>
      <w:proofErr w:type="spellStart"/>
      <w:r w:rsidR="00B6084E">
        <w:t>protection</w:t>
      </w:r>
      <w:proofErr w:type="spellEnd"/>
      <w:r w:rsidR="00B6084E">
        <w:t xml:space="preserve"> </w:t>
      </w:r>
      <w:proofErr w:type="spellStart"/>
      <w:r w:rsidR="00B6084E">
        <w:t>des</w:t>
      </w:r>
      <w:proofErr w:type="spellEnd"/>
      <w:r w:rsidR="00B6084E">
        <w:t xml:space="preserve"> </w:t>
      </w:r>
      <w:proofErr w:type="spellStart"/>
      <w:r w:rsidR="00B6084E">
        <w:t>actionnaires</w:t>
      </w:r>
      <w:proofErr w:type="spellEnd"/>
      <w:r w:rsidR="00B6084E">
        <w:t xml:space="preserve"> </w:t>
      </w:r>
      <w:proofErr w:type="spellStart"/>
      <w:r w:rsidR="00B6084E">
        <w:t>externes</w:t>
      </w:r>
      <w:proofErr w:type="spellEnd"/>
      <w:r w:rsidR="00B6084E">
        <w:t xml:space="preserve"> dans </w:t>
      </w:r>
    </w:p>
    <w:p w:rsidR="00B6084E" w:rsidRDefault="00B6084E" w:rsidP="00B6084E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 de </w:t>
      </w:r>
      <w:proofErr w:type="spellStart"/>
      <w:r w:rsidRPr="00B6084E">
        <w:t>sociétés</w:t>
      </w:r>
      <w:proofErr w:type="spellEnd"/>
      <w:r w:rsidRPr="00B6084E">
        <w:t xml:space="preserve"> </w:t>
      </w:r>
      <w:proofErr w:type="spellStart"/>
      <w:proofErr w:type="gramStart"/>
      <w:r w:rsidRPr="00B6084E">
        <w:t>dirigés</w:t>
      </w:r>
      <w:proofErr w:type="spellEnd"/>
      <w:r w:rsidRPr="00B6084E">
        <w:t xml:space="preserve"> </w:t>
      </w:r>
      <w:r>
        <w:t xml:space="preserve"> par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 w:rsidRPr="00B6084E">
        <w:t>société</w:t>
      </w:r>
      <w:proofErr w:type="spellEnd"/>
      <w:r>
        <w:t xml:space="preserve"> holding:</w:t>
      </w:r>
    </w:p>
    <w:p w:rsidR="00B6084E" w:rsidRDefault="00B6084E" w:rsidP="00B6084E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 w:rsidRPr="00B6084E">
        <w:t>étude</w:t>
      </w:r>
      <w:proofErr w:type="spellEnd"/>
      <w:r w:rsidRPr="00B6084E">
        <w:t xml:space="preserve"> de </w:t>
      </w:r>
      <w:proofErr w:type="spellStart"/>
      <w:r w:rsidRPr="00B6084E">
        <w:t>droit</w:t>
      </w:r>
      <w:proofErr w:type="spellEnd"/>
      <w:r w:rsidRPr="00B6084E">
        <w:t xml:space="preserve"> </w:t>
      </w:r>
      <w:proofErr w:type="spellStart"/>
      <w:r w:rsidRPr="00B6084E">
        <w:t>français</w:t>
      </w:r>
      <w:proofErr w:type="spellEnd"/>
      <w:r w:rsidRPr="00B6084E">
        <w:t xml:space="preserve"> </w:t>
      </w:r>
      <w:proofErr w:type="spellStart"/>
      <w:r w:rsidRPr="00B6084E">
        <w:t>avec</w:t>
      </w:r>
      <w:proofErr w:type="spellEnd"/>
      <w:r w:rsidRPr="00B6084E">
        <w:t xml:space="preserve"> </w:t>
      </w:r>
      <w:proofErr w:type="spellStart"/>
      <w:r w:rsidRPr="00B6084E">
        <w:t>référence</w:t>
      </w:r>
      <w:proofErr w:type="spellEnd"/>
      <w:r w:rsidRPr="00B6084E">
        <w:t xml:space="preserve"> </w:t>
      </w:r>
      <w:proofErr w:type="spellStart"/>
      <w:r w:rsidRPr="00B6084E">
        <w:t>au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suisse</w:t>
      </w:r>
      <w:proofErr w:type="spellEnd"/>
      <w:r>
        <w:t xml:space="preserve"> et </w:t>
      </w:r>
      <w:proofErr w:type="spellStart"/>
      <w:r>
        <w:t>au</w:t>
      </w:r>
      <w:proofErr w:type="spellEnd"/>
    </w:p>
    <w:p w:rsidR="00D9512D" w:rsidRDefault="00B6084E" w:rsidP="00B6084E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turc</w:t>
      </w:r>
      <w:proofErr w:type="spellEnd"/>
      <w:r>
        <w:t>.  (Yıl: 1982</w:t>
      </w:r>
      <w:r w:rsidR="00D9512D">
        <w:t>)</w:t>
      </w:r>
    </w:p>
    <w:p w:rsidR="00D9512D" w:rsidRDefault="00B6084E" w:rsidP="00B6084E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proofErr w:type="spellStart"/>
      <w:r>
        <w:t>Guy</w:t>
      </w:r>
      <w:proofErr w:type="spellEnd"/>
      <w:r>
        <w:t xml:space="preserve"> FLATTET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B6084E">
        <w:t>nstitü</w:t>
      </w:r>
      <w:r w:rsidR="00B6084E">
        <w:tab/>
        <w:t xml:space="preserve">: Lozan Üniversitesi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F77018" w:rsidRDefault="000855E2" w:rsidP="00F77018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305FD2">
        <w:t>:</w:t>
      </w:r>
      <w:r w:rsidR="00F77018" w:rsidRPr="00F77018">
        <w:t xml:space="preserve"> İflasta Sıra Cetveli Prosedürü ve Sıra </w:t>
      </w:r>
      <w:r w:rsidR="00F77018">
        <w:t>Cetveline Karşı</w:t>
      </w:r>
    </w:p>
    <w:p w:rsidR="00D9512D" w:rsidRDefault="00F77018" w:rsidP="00F77018">
      <w:pPr>
        <w:pStyle w:val="ListeParagraf"/>
      </w:pPr>
      <w:r>
        <w:tab/>
      </w:r>
      <w:r>
        <w:tab/>
      </w:r>
      <w:r>
        <w:tab/>
      </w:r>
      <w:r>
        <w:tab/>
        <w:t xml:space="preserve">  Müracaat Yolları    </w:t>
      </w:r>
      <w:r w:rsidR="00305FD2">
        <w:tab/>
      </w:r>
      <w:r w:rsidR="00305FD2">
        <w:tab/>
      </w:r>
      <w:r w:rsidR="00305FD2">
        <w:tab/>
      </w:r>
      <w:r w:rsidR="00F95DB6">
        <w:t xml:space="preserve"> (Yıl: 1988) 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711C4B" w:rsidRPr="00711C4B" w:rsidRDefault="000855E2" w:rsidP="00F77018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r w:rsidR="00F77018">
        <w:t>İcra ve İflas Hukukunda Borç Ödemeden Aciz Vesikası</w:t>
      </w:r>
      <w:r w:rsidR="00F77018">
        <w:tab/>
      </w:r>
      <w:r w:rsidR="00F77018">
        <w:tab/>
      </w:r>
      <w:r w:rsidR="00F77018">
        <w:tab/>
      </w:r>
      <w:r w:rsidR="00F77018">
        <w:tab/>
      </w:r>
      <w:r w:rsidR="00F77018">
        <w:tab/>
        <w:t xml:space="preserve">   </w:t>
      </w:r>
      <w:bookmarkStart w:id="0" w:name="_GoBack"/>
      <w:bookmarkEnd w:id="0"/>
      <w:r w:rsidR="00F77018">
        <w:t>(Yıl: 1994)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B5" w:rsidRDefault="00A24AB5" w:rsidP="00EE74CE">
      <w:pPr>
        <w:spacing w:after="0" w:line="240" w:lineRule="auto"/>
      </w:pPr>
      <w:r>
        <w:separator/>
      </w:r>
    </w:p>
  </w:endnote>
  <w:endnote w:type="continuationSeparator" w:id="0">
    <w:p w:rsidR="00A24AB5" w:rsidRDefault="00A24AB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B5" w:rsidRDefault="00A24AB5" w:rsidP="00EE74CE">
      <w:pPr>
        <w:spacing w:after="0" w:line="240" w:lineRule="auto"/>
      </w:pPr>
      <w:r>
        <w:separator/>
      </w:r>
    </w:p>
  </w:footnote>
  <w:footnote w:type="continuationSeparator" w:id="0">
    <w:p w:rsidR="00A24AB5" w:rsidRDefault="00A24AB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54DB8"/>
    <w:rsid w:val="00176A22"/>
    <w:rsid w:val="00233247"/>
    <w:rsid w:val="002B2EA7"/>
    <w:rsid w:val="00305FD2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F52D8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24AB5"/>
    <w:rsid w:val="00A36D08"/>
    <w:rsid w:val="00A42546"/>
    <w:rsid w:val="00A54CCC"/>
    <w:rsid w:val="00AB5E73"/>
    <w:rsid w:val="00B04748"/>
    <w:rsid w:val="00B6084E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77018"/>
    <w:rsid w:val="00F82592"/>
    <w:rsid w:val="00F9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49FA-0C67-40A2-8A79-3E894F27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10</cp:revision>
  <cp:lastPrinted>2015-10-06T13:23:00Z</cp:lastPrinted>
  <dcterms:created xsi:type="dcterms:W3CDTF">2015-08-07T12:00:00Z</dcterms:created>
  <dcterms:modified xsi:type="dcterms:W3CDTF">2016-02-19T13:37:00Z</dcterms:modified>
</cp:coreProperties>
</file>