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A2D4E">
        <w:tab/>
        <w:t xml:space="preserve">: Yrd. </w:t>
      </w:r>
      <w:proofErr w:type="gramEnd"/>
      <w:r w:rsidR="008A2D4E">
        <w:t>Doç. Dr. Bilgehan YEŞİLOVA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A2D4E">
        <w:t>(Kurum)</w:t>
      </w:r>
      <w:r w:rsidR="008A2D4E">
        <w:tab/>
        <w:t xml:space="preserve">: Yaşar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A2D4E">
        <w:t xml:space="preserve">Banka Kredi Alacaklarının Tahsili Usulü </w:t>
      </w:r>
      <w:r w:rsidR="004F7A00">
        <w:t xml:space="preserve"> </w:t>
      </w:r>
      <w:r>
        <w:t>(</w:t>
      </w:r>
      <w:r w:rsidR="00D9512D">
        <w:t>Yıl</w:t>
      </w:r>
      <w:r w:rsidR="008A2D4E">
        <w:t>: 2000</w:t>
      </w:r>
      <w:r>
        <w:t>)</w:t>
      </w:r>
    </w:p>
    <w:p w:rsidR="00BA1DEB" w:rsidRDefault="008A2D4E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Oğuz ATALAY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A2D4E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A2D4E">
        <w:t>nstitü</w:t>
      </w:r>
      <w:r w:rsidR="008A2D4E">
        <w:tab/>
        <w:t xml:space="preserve">: Dokuz Eylül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8A2D4E" w:rsidRDefault="008A2D4E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Milletlerarası Ticari Tahkimde Nihai </w:t>
      </w:r>
      <w:proofErr w:type="gramStart"/>
      <w:r>
        <w:t>Karar  Öncesi</w:t>
      </w:r>
      <w:proofErr w:type="gramEnd"/>
    </w:p>
    <w:p w:rsidR="00D9512D" w:rsidRDefault="008A2D4E" w:rsidP="008A2D4E">
      <w:pPr>
        <w:pStyle w:val="ListeParagraf"/>
      </w:pPr>
      <w:r>
        <w:tab/>
      </w:r>
      <w:r>
        <w:tab/>
      </w:r>
      <w:r>
        <w:tab/>
      </w:r>
      <w:r>
        <w:tab/>
        <w:t xml:space="preserve">Mahkemenin Yardım ve Denetimi  (Yıl: 2007 </w:t>
      </w:r>
      <w:r w:rsidR="00D9512D">
        <w:t>)</w:t>
      </w:r>
    </w:p>
    <w:p w:rsidR="00D9512D" w:rsidRDefault="008A2D4E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Oğuz ATALAY</w:t>
      </w:r>
    </w:p>
    <w:p w:rsidR="00D9512D" w:rsidRDefault="008A2D4E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A2D4E">
        <w:t>nstitü</w:t>
      </w:r>
      <w:r w:rsidR="008A2D4E">
        <w:tab/>
        <w:t xml:space="preserve">: Dokuz Eylül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760959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60959">
        <w:t>: Modern İflas Hukukunun Gereklilikleri ve Temel Haklar</w:t>
      </w:r>
    </w:p>
    <w:p w:rsidR="00760959" w:rsidRDefault="00760959" w:rsidP="00760959">
      <w:pPr>
        <w:pStyle w:val="ListeParagraf"/>
      </w:pPr>
      <w:r>
        <w:tab/>
      </w:r>
      <w:r>
        <w:tab/>
      </w:r>
      <w:r>
        <w:tab/>
      </w:r>
      <w:r>
        <w:tab/>
        <w:t xml:space="preserve">  Çerçevesinde Susturma Hakkı/ Engelleme Yasağı</w:t>
      </w:r>
    </w:p>
    <w:p w:rsidR="00D9512D" w:rsidRDefault="00760959" w:rsidP="00760959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(Yıl: 2015)</w:t>
      </w:r>
    </w:p>
    <w:p w:rsidR="00522BD2" w:rsidRPr="00522BD2" w:rsidRDefault="00522BD2" w:rsidP="00522BD2">
      <w:bookmarkStart w:id="0" w:name="_GoBack"/>
      <w:bookmarkEnd w:id="0"/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76" w:rsidRDefault="00434A76" w:rsidP="00EE74CE">
      <w:pPr>
        <w:spacing w:after="0" w:line="240" w:lineRule="auto"/>
      </w:pPr>
      <w:r>
        <w:separator/>
      </w:r>
    </w:p>
  </w:endnote>
  <w:endnote w:type="continuationSeparator" w:id="0">
    <w:p w:rsidR="00434A76" w:rsidRDefault="00434A7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76" w:rsidRDefault="00434A76" w:rsidP="00EE74CE">
      <w:pPr>
        <w:spacing w:after="0" w:line="240" w:lineRule="auto"/>
      </w:pPr>
      <w:r>
        <w:separator/>
      </w:r>
    </w:p>
  </w:footnote>
  <w:footnote w:type="continuationSeparator" w:id="0">
    <w:p w:rsidR="00434A76" w:rsidRDefault="00434A7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268A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34A76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60959"/>
    <w:rsid w:val="007A34D7"/>
    <w:rsid w:val="00810B20"/>
    <w:rsid w:val="008320EE"/>
    <w:rsid w:val="008332A8"/>
    <w:rsid w:val="008432A9"/>
    <w:rsid w:val="008736FF"/>
    <w:rsid w:val="008A2D4E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C67D-754B-4CF2-9436-95ED61E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2016-03-02T10:08:00Z</dcterms:modified>
</cp:coreProperties>
</file>